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B" w:rsidRDefault="00112EFB" w:rsidP="00112EFB">
      <w:pPr>
        <w:jc w:val="center"/>
        <w:rPr>
          <w:b/>
          <w:sz w:val="28"/>
        </w:rPr>
      </w:pPr>
      <w:r w:rsidRPr="00112EFB">
        <w:rPr>
          <w:b/>
          <w:sz w:val="28"/>
        </w:rPr>
        <w:t>Аннотация к раб</w:t>
      </w:r>
      <w:r w:rsidR="007409AF">
        <w:rPr>
          <w:b/>
          <w:sz w:val="28"/>
        </w:rPr>
        <w:t>очей программе по литературе для 11</w:t>
      </w:r>
      <w:r w:rsidRPr="00112EFB">
        <w:rPr>
          <w:b/>
          <w:sz w:val="28"/>
        </w:rPr>
        <w:t xml:space="preserve"> класса</w:t>
      </w:r>
    </w:p>
    <w:p w:rsidR="00112EFB" w:rsidRDefault="00112EFB" w:rsidP="00112EFB">
      <w:pPr>
        <w:rPr>
          <w:sz w:val="28"/>
        </w:rPr>
      </w:pPr>
    </w:p>
    <w:p w:rsidR="007409AF" w:rsidRPr="00B94790" w:rsidRDefault="007409AF" w:rsidP="00B94790">
      <w:pPr>
        <w:rPr>
          <w:szCs w:val="28"/>
        </w:rPr>
      </w:pPr>
      <w:proofErr w:type="gramStart"/>
      <w:r w:rsidRPr="00BF1694">
        <w:rPr>
          <w:rFonts w:eastAsia="Calibri"/>
          <w:bCs/>
          <w:iCs/>
        </w:rPr>
        <w:t xml:space="preserve">Рабочая программа составлена </w:t>
      </w:r>
      <w:r>
        <w:rPr>
          <w:rFonts w:eastAsia="Calibri"/>
          <w:bCs/>
          <w:iCs/>
        </w:rPr>
        <w:t>на основе Ф</w:t>
      </w:r>
      <w:proofErr w:type="spellStart"/>
      <w:r w:rsidRPr="00ED0D46">
        <w:rPr>
          <w:rFonts w:eastAsia="Calibri"/>
          <w:bCs/>
          <w:iCs/>
        </w:rPr>
        <w:t>едерального</w:t>
      </w:r>
      <w:proofErr w:type="spellEnd"/>
      <w:r w:rsidRPr="00ED0D46">
        <w:rPr>
          <w:rFonts w:eastAsia="Calibri"/>
          <w:bCs/>
          <w:iCs/>
        </w:rPr>
        <w:t xml:space="preserve"> компонента Государственного</w:t>
      </w:r>
      <w:r>
        <w:rPr>
          <w:rFonts w:eastAsia="Calibri"/>
          <w:bCs/>
          <w:iCs/>
        </w:rPr>
        <w:t xml:space="preserve"> образовательного</w:t>
      </w:r>
      <w:r w:rsidRPr="00ED0D46">
        <w:rPr>
          <w:rFonts w:eastAsia="Calibri"/>
          <w:bCs/>
          <w:iCs/>
        </w:rPr>
        <w:t xml:space="preserve"> стандарта </w:t>
      </w:r>
      <w:r w:rsidRPr="000710A8">
        <w:rPr>
          <w:rFonts w:eastAsia="Calibri"/>
          <w:bCs/>
          <w:iCs/>
        </w:rPr>
        <w:t>среднего общего образования (базовый уровень), Примерной программы среднего общего образования по литературе (базовый уровень), утвержденной приказом Минобразован</w:t>
      </w:r>
      <w:r>
        <w:rPr>
          <w:rFonts w:eastAsia="Calibri"/>
          <w:bCs/>
          <w:iCs/>
        </w:rPr>
        <w:t>ия России от 09.03.</w:t>
      </w:r>
      <w:bookmarkStart w:id="0" w:name="_GoBack"/>
      <w:bookmarkEnd w:id="0"/>
      <w:r>
        <w:rPr>
          <w:rFonts w:eastAsia="Calibri"/>
          <w:bCs/>
          <w:iCs/>
        </w:rPr>
        <w:t xml:space="preserve">2004 №1312, </w:t>
      </w:r>
      <w:r w:rsidR="00B94790" w:rsidRPr="000F0CAD">
        <w:rPr>
          <w:szCs w:val="28"/>
        </w:rPr>
        <w:t>образовательной програ</w:t>
      </w:r>
      <w:r w:rsidR="00B94790">
        <w:rPr>
          <w:szCs w:val="28"/>
        </w:rPr>
        <w:t>ммы среднего</w:t>
      </w:r>
      <w:r w:rsidR="00B94790" w:rsidRPr="000F0CAD">
        <w:rPr>
          <w:szCs w:val="28"/>
        </w:rPr>
        <w:t xml:space="preserve"> общего образования</w:t>
      </w:r>
      <w:r w:rsidR="00B94790">
        <w:rPr>
          <w:szCs w:val="28"/>
        </w:rPr>
        <w:t xml:space="preserve"> </w:t>
      </w:r>
      <w:r w:rsidR="00B94790" w:rsidRPr="000F0CAD">
        <w:rPr>
          <w:szCs w:val="28"/>
        </w:rPr>
        <w:t>МБОУ «</w:t>
      </w:r>
      <w:proofErr w:type="spellStart"/>
      <w:r w:rsidR="00B94790" w:rsidRPr="000F0CAD">
        <w:rPr>
          <w:szCs w:val="28"/>
        </w:rPr>
        <w:t>Катичская</w:t>
      </w:r>
      <w:proofErr w:type="spellEnd"/>
      <w:r w:rsidR="00B94790" w:rsidRPr="000F0CAD">
        <w:rPr>
          <w:szCs w:val="28"/>
        </w:rPr>
        <w:t xml:space="preserve"> СОШ»</w:t>
      </w:r>
      <w:r w:rsidR="00B94790">
        <w:rPr>
          <w:szCs w:val="28"/>
        </w:rPr>
        <w:t xml:space="preserve"> </w:t>
      </w:r>
      <w:r w:rsidRPr="00ED0D46">
        <w:rPr>
          <w:rFonts w:eastAsia="Calibri"/>
          <w:bCs/>
          <w:iCs/>
        </w:rPr>
        <w:t xml:space="preserve">с использованием </w:t>
      </w:r>
      <w:r>
        <w:rPr>
          <w:szCs w:val="28"/>
        </w:rPr>
        <w:t>авторской</w:t>
      </w:r>
      <w:r w:rsidRPr="000710A8">
        <w:rPr>
          <w:rFonts w:eastAsia="Calibri"/>
          <w:bCs/>
          <w:iCs/>
        </w:rPr>
        <w:t xml:space="preserve">  Программы общеобразовательных учреждений</w:t>
      </w:r>
      <w:r>
        <w:rPr>
          <w:rFonts w:eastAsia="Calibri"/>
          <w:bCs/>
          <w:iCs/>
        </w:rPr>
        <w:t xml:space="preserve"> по литературе для 5-11 класса</w:t>
      </w:r>
      <w:r w:rsidRPr="000710A8">
        <w:rPr>
          <w:rFonts w:eastAsia="Calibri"/>
          <w:bCs/>
          <w:iCs/>
        </w:rPr>
        <w:t>.</w:t>
      </w:r>
      <w:proofErr w:type="gramEnd"/>
      <w:r w:rsidRPr="000710A8">
        <w:rPr>
          <w:rFonts w:eastAsia="Calibri"/>
          <w:bCs/>
          <w:iCs/>
        </w:rPr>
        <w:t xml:space="preserve">  Литература.  5-11 классы (базовый уровень).  Авторы: В. Я. Коровина, В. П. Журавлев, В. И. Коровин, И. С. </w:t>
      </w:r>
      <w:proofErr w:type="spellStart"/>
      <w:r w:rsidRPr="000710A8">
        <w:rPr>
          <w:rFonts w:eastAsia="Calibri"/>
          <w:bCs/>
          <w:iCs/>
        </w:rPr>
        <w:t>Збарский</w:t>
      </w:r>
      <w:proofErr w:type="spellEnd"/>
      <w:r w:rsidRPr="000710A8">
        <w:rPr>
          <w:rFonts w:eastAsia="Calibri"/>
          <w:bCs/>
          <w:iCs/>
        </w:rPr>
        <w:t xml:space="preserve">, В. П. </w:t>
      </w:r>
      <w:proofErr w:type="spellStart"/>
      <w:r w:rsidRPr="000710A8">
        <w:rPr>
          <w:rFonts w:eastAsia="Calibri"/>
          <w:bCs/>
          <w:iCs/>
        </w:rPr>
        <w:t>Полухина</w:t>
      </w:r>
      <w:proofErr w:type="spellEnd"/>
      <w:r w:rsidRPr="000710A8">
        <w:rPr>
          <w:rFonts w:eastAsia="Calibri"/>
          <w:bCs/>
          <w:iCs/>
        </w:rPr>
        <w:t xml:space="preserve">. 10-е изд. </w:t>
      </w:r>
      <w:proofErr w:type="spellStart"/>
      <w:r w:rsidRPr="000710A8">
        <w:rPr>
          <w:rFonts w:eastAsia="Calibri"/>
          <w:bCs/>
          <w:iCs/>
        </w:rPr>
        <w:t>перераб</w:t>
      </w:r>
      <w:proofErr w:type="spellEnd"/>
      <w:r w:rsidRPr="000710A8">
        <w:rPr>
          <w:rFonts w:eastAsia="Calibri"/>
          <w:bCs/>
          <w:iCs/>
        </w:rPr>
        <w:t xml:space="preserve">. и доп.  – М.: Просвещение, </w:t>
      </w:r>
      <w:smartTag w:uri="urn:schemas-microsoft-com:office:smarttags" w:element="metricconverter">
        <w:smartTagPr>
          <w:attr w:name="ProductID" w:val="2008 г"/>
        </w:smartTagPr>
        <w:r w:rsidRPr="000710A8">
          <w:rPr>
            <w:rFonts w:eastAsia="Calibri"/>
            <w:bCs/>
            <w:iCs/>
          </w:rPr>
          <w:t>2008 г</w:t>
        </w:r>
      </w:smartTag>
      <w:r w:rsidRPr="000710A8">
        <w:rPr>
          <w:rFonts w:eastAsia="Calibri"/>
          <w:bCs/>
          <w:iCs/>
        </w:rPr>
        <w:t>.</w:t>
      </w:r>
    </w:p>
    <w:p w:rsidR="001F1376" w:rsidRDefault="001F1376" w:rsidP="00112EFB">
      <w:pPr>
        <w:tabs>
          <w:tab w:val="left" w:pos="3646"/>
        </w:tabs>
        <w:rPr>
          <w:sz w:val="28"/>
        </w:rPr>
      </w:pPr>
    </w:p>
    <w:p w:rsidR="00112EFB" w:rsidRPr="00112EFB" w:rsidRDefault="00112EFB" w:rsidP="00112EFB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 w:rsidRPr="00112EFB">
        <w:rPr>
          <w:b/>
          <w:bCs/>
          <w:iCs/>
          <w:szCs w:val="24"/>
        </w:rPr>
        <w:t>Цели и задачи рабочей программы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235B6C">
        <w:rPr>
          <w:szCs w:val="24"/>
        </w:rPr>
        <w:t>компетентностного</w:t>
      </w:r>
      <w:proofErr w:type="spellEnd"/>
      <w:r w:rsidRPr="00235B6C">
        <w:rPr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35B6C">
        <w:rPr>
          <w:szCs w:val="24"/>
        </w:rPr>
        <w:t>смыслотворчества</w:t>
      </w:r>
      <w:proofErr w:type="spellEnd"/>
      <w:r w:rsidRPr="00235B6C">
        <w:rPr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bCs/>
          <w:szCs w:val="24"/>
        </w:rPr>
        <w:t>Главной целью основного общего образования является</w:t>
      </w:r>
      <w:r w:rsidRPr="00235B6C">
        <w:rPr>
          <w:b/>
          <w:bCs/>
          <w:szCs w:val="24"/>
        </w:rPr>
        <w:t xml:space="preserve"> </w:t>
      </w:r>
      <w:r w:rsidRPr="00235B6C">
        <w:rPr>
          <w:szCs w:val="24"/>
        </w:rPr>
        <w:t xml:space="preserve">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235B6C">
        <w:rPr>
          <w:b/>
          <w:szCs w:val="24"/>
        </w:rPr>
        <w:t>цели</w:t>
      </w:r>
      <w:r w:rsidRPr="00235B6C">
        <w:rPr>
          <w:szCs w:val="24"/>
        </w:rPr>
        <w:t xml:space="preserve"> обучения литературе: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Интернета;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 осмысление литературы как особой формы культурной традиции;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>-  формирование эстетического вкуса как ориентира самостоятельной читательской деятельности.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</w:p>
    <w:p w:rsidR="007409AF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</w:p>
    <w:p w:rsidR="007409AF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lastRenderedPageBreak/>
        <w:t xml:space="preserve">На основании требований </w:t>
      </w:r>
      <w:r>
        <w:rPr>
          <w:szCs w:val="24"/>
        </w:rPr>
        <w:t xml:space="preserve">Федерального компонента </w:t>
      </w:r>
      <w:r w:rsidRPr="00235B6C">
        <w:rPr>
          <w:szCs w:val="24"/>
        </w:rPr>
        <w:t xml:space="preserve">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235B6C">
          <w:rPr>
            <w:szCs w:val="24"/>
          </w:rPr>
          <w:t>2004 г</w:t>
        </w:r>
      </w:smartTag>
      <w:r>
        <w:rPr>
          <w:szCs w:val="24"/>
        </w:rPr>
        <w:t>. в содержании п</w:t>
      </w:r>
      <w:r w:rsidRPr="00235B6C">
        <w:rPr>
          <w:szCs w:val="24"/>
        </w:rPr>
        <w:t xml:space="preserve">рограммы предполагается реализовать актуальные в настоящее время </w:t>
      </w:r>
      <w:proofErr w:type="spellStart"/>
      <w:r w:rsidRPr="00235B6C">
        <w:rPr>
          <w:szCs w:val="24"/>
        </w:rPr>
        <w:t>компетентностный</w:t>
      </w:r>
      <w:proofErr w:type="spellEnd"/>
      <w:r w:rsidRPr="00235B6C">
        <w:rPr>
          <w:szCs w:val="24"/>
        </w:rPr>
        <w:t xml:space="preserve">, личностно - </w:t>
      </w:r>
      <w:proofErr w:type="gramStart"/>
      <w:r w:rsidRPr="00235B6C">
        <w:rPr>
          <w:szCs w:val="24"/>
        </w:rPr>
        <w:t>ориентированный</w:t>
      </w:r>
      <w:proofErr w:type="gramEnd"/>
      <w:r w:rsidRPr="00235B6C">
        <w:rPr>
          <w:szCs w:val="24"/>
        </w:rPr>
        <w:t xml:space="preserve">, </w:t>
      </w:r>
      <w:proofErr w:type="spellStart"/>
      <w:r w:rsidRPr="00235B6C">
        <w:rPr>
          <w:szCs w:val="24"/>
        </w:rPr>
        <w:t>деятельностный</w:t>
      </w:r>
      <w:proofErr w:type="spellEnd"/>
      <w:r w:rsidRPr="00235B6C">
        <w:rPr>
          <w:szCs w:val="24"/>
        </w:rPr>
        <w:t xml:space="preserve"> подходы, которые определяют </w:t>
      </w:r>
      <w:r w:rsidRPr="00235B6C">
        <w:rPr>
          <w:b/>
          <w:szCs w:val="24"/>
        </w:rPr>
        <w:t xml:space="preserve">задачи </w:t>
      </w:r>
      <w:r w:rsidRPr="00235B6C">
        <w:rPr>
          <w:szCs w:val="24"/>
        </w:rPr>
        <w:t>обучения:</w:t>
      </w:r>
    </w:p>
    <w:p w:rsidR="007409AF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235B6C">
        <w:rPr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409AF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CF461D">
        <w:rPr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409AF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proofErr w:type="gramStart"/>
      <w:r w:rsidRPr="00CF461D">
        <w:rPr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409AF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CF461D">
        <w:rPr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7409AF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CF461D">
        <w:rPr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7409AF" w:rsidRPr="00CF461D" w:rsidRDefault="007409AF" w:rsidP="007409A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CF461D">
        <w:rPr>
          <w:szCs w:val="24"/>
        </w:rPr>
        <w:t>освоение лингвистической, культурологической, коммуникативной компетенций.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 xml:space="preserve">Таким образом, </w:t>
      </w:r>
      <w:proofErr w:type="spellStart"/>
      <w:r w:rsidRPr="00235B6C">
        <w:rPr>
          <w:b/>
          <w:bCs/>
          <w:iCs/>
          <w:szCs w:val="24"/>
        </w:rPr>
        <w:t>компетентностный</w:t>
      </w:r>
      <w:proofErr w:type="spellEnd"/>
      <w:r w:rsidRPr="00235B6C">
        <w:rPr>
          <w:b/>
          <w:bCs/>
          <w:iCs/>
          <w:szCs w:val="24"/>
        </w:rPr>
        <w:t xml:space="preserve"> подход</w:t>
      </w:r>
      <w:r w:rsidRPr="00235B6C">
        <w:rPr>
          <w:i/>
          <w:iCs/>
          <w:szCs w:val="24"/>
        </w:rPr>
        <w:t xml:space="preserve"> </w:t>
      </w:r>
      <w:r>
        <w:rPr>
          <w:szCs w:val="24"/>
        </w:rPr>
        <w:t>к созданию п</w:t>
      </w:r>
      <w:r w:rsidRPr="00235B6C">
        <w:rPr>
          <w:szCs w:val="24"/>
        </w:rPr>
        <w:t xml:space="preserve">рограммы обеспечивает взаимосвязанное развитие и совершенствование ключевых, </w:t>
      </w:r>
      <w:proofErr w:type="spellStart"/>
      <w:r w:rsidRPr="00235B6C">
        <w:rPr>
          <w:szCs w:val="24"/>
        </w:rPr>
        <w:t>общепредметных</w:t>
      </w:r>
      <w:proofErr w:type="spellEnd"/>
      <w:r w:rsidRPr="00235B6C">
        <w:rPr>
          <w:szCs w:val="24"/>
        </w:rPr>
        <w:t xml:space="preserve"> и предметных компетенций.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35B6C">
        <w:rPr>
          <w:szCs w:val="24"/>
        </w:rPr>
        <w:t>внутрипредметных</w:t>
      </w:r>
      <w:proofErr w:type="spellEnd"/>
      <w:r w:rsidRPr="00235B6C">
        <w:rPr>
          <w:szCs w:val="24"/>
        </w:rPr>
        <w:t xml:space="preserve"> связей, а также с возрастными особенностями развития учащихся.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b/>
          <w:bCs/>
          <w:iCs/>
          <w:szCs w:val="24"/>
        </w:rPr>
        <w:t>Личностная ориентация</w:t>
      </w:r>
      <w:r w:rsidRPr="00235B6C">
        <w:rPr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235B6C">
        <w:rPr>
          <w:iCs/>
          <w:szCs w:val="24"/>
        </w:rPr>
        <w:t>литературных</w:t>
      </w:r>
      <w:r w:rsidRPr="00235B6C">
        <w:rPr>
          <w:szCs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proofErr w:type="spellStart"/>
      <w:r w:rsidRPr="00235B6C">
        <w:rPr>
          <w:b/>
          <w:bCs/>
          <w:iCs/>
          <w:szCs w:val="24"/>
        </w:rPr>
        <w:t>Деятельностный</w:t>
      </w:r>
      <w:proofErr w:type="spellEnd"/>
      <w:r w:rsidRPr="00235B6C">
        <w:rPr>
          <w:b/>
          <w:bCs/>
          <w:iCs/>
          <w:szCs w:val="24"/>
        </w:rPr>
        <w:t xml:space="preserve"> подход</w:t>
      </w:r>
      <w:r w:rsidRPr="00235B6C">
        <w:rPr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235B6C">
        <w:rPr>
          <w:szCs w:val="24"/>
        </w:rPr>
        <w:t>межпредметным</w:t>
      </w:r>
      <w:proofErr w:type="spellEnd"/>
      <w:r w:rsidRPr="00235B6C">
        <w:rPr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235B6C">
        <w:rPr>
          <w:i/>
          <w:iCs/>
          <w:szCs w:val="24"/>
        </w:rPr>
        <w:t>общие учебные умения, навыки и способы человеческой деятельности,</w:t>
      </w:r>
      <w:r w:rsidRPr="00235B6C">
        <w:rPr>
          <w:szCs w:val="24"/>
        </w:rPr>
        <w:t xml:space="preserve"> что предполагает повышенное внимание к развитию </w:t>
      </w:r>
      <w:proofErr w:type="spellStart"/>
      <w:r w:rsidRPr="00235B6C">
        <w:rPr>
          <w:szCs w:val="24"/>
        </w:rPr>
        <w:t>межпредметных</w:t>
      </w:r>
      <w:proofErr w:type="spellEnd"/>
      <w:r w:rsidRPr="00235B6C">
        <w:rPr>
          <w:szCs w:val="24"/>
        </w:rPr>
        <w:t xml:space="preserve"> связей курса литературы.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lastRenderedPageBreak/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235B6C">
        <w:rPr>
          <w:szCs w:val="24"/>
        </w:rPr>
        <w:t>мотивированности</w:t>
      </w:r>
      <w:proofErr w:type="spellEnd"/>
      <w:r w:rsidRPr="00235B6C">
        <w:rPr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235B6C">
        <w:rPr>
          <w:szCs w:val="24"/>
        </w:rPr>
        <w:t>межпредметных</w:t>
      </w:r>
      <w:proofErr w:type="spellEnd"/>
      <w:r w:rsidRPr="00235B6C">
        <w:rPr>
          <w:szCs w:val="24"/>
        </w:rPr>
        <w:t xml:space="preserve"> интегрированных уроков и т. д.</w:t>
      </w:r>
    </w:p>
    <w:p w:rsidR="007409AF" w:rsidRPr="00235B6C" w:rsidRDefault="007409AF" w:rsidP="007409AF">
      <w:pPr>
        <w:autoSpaceDE w:val="0"/>
        <w:autoSpaceDN w:val="0"/>
        <w:adjustRightInd w:val="0"/>
        <w:ind w:firstLine="360"/>
        <w:rPr>
          <w:szCs w:val="24"/>
        </w:rPr>
      </w:pPr>
      <w:r w:rsidRPr="00235B6C">
        <w:rPr>
          <w:szCs w:val="24"/>
        </w:rPr>
        <w:t xml:space="preserve">Стандарт ориентирован на </w:t>
      </w:r>
      <w:r w:rsidRPr="00235B6C">
        <w:rPr>
          <w:iCs/>
          <w:szCs w:val="24"/>
        </w:rPr>
        <w:t>воспитание</w:t>
      </w:r>
      <w:r w:rsidRPr="00235B6C">
        <w:rPr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112EFB" w:rsidRDefault="00112EFB" w:rsidP="00112EFB">
      <w:pPr>
        <w:tabs>
          <w:tab w:val="left" w:pos="3646"/>
        </w:tabs>
        <w:rPr>
          <w:sz w:val="28"/>
        </w:rPr>
      </w:pPr>
    </w:p>
    <w:p w:rsidR="00112EFB" w:rsidRDefault="00112EFB" w:rsidP="00112EFB">
      <w:pPr>
        <w:shd w:val="clear" w:color="auto" w:fill="FFFFFF"/>
        <w:ind w:firstLine="552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Описание места учебного предмета в учебном плане</w:t>
      </w:r>
    </w:p>
    <w:p w:rsidR="00112EFB" w:rsidRDefault="00112EFB" w:rsidP="00112EFB">
      <w:pPr>
        <w:shd w:val="clear" w:color="auto" w:fill="FFFFFF"/>
        <w:ind w:firstLine="552"/>
        <w:rPr>
          <w:szCs w:val="24"/>
        </w:rPr>
      </w:pPr>
      <w:r w:rsidRPr="00B35879">
        <w:rPr>
          <w:bCs/>
          <w:iCs/>
          <w:szCs w:val="24"/>
        </w:rPr>
        <w:t>Рабочая программа п</w:t>
      </w:r>
      <w:r w:rsidR="007409AF">
        <w:rPr>
          <w:bCs/>
          <w:iCs/>
          <w:szCs w:val="24"/>
        </w:rPr>
        <w:t>о литературе для 11</w:t>
      </w:r>
      <w:r w:rsidRPr="00B35879">
        <w:rPr>
          <w:bCs/>
          <w:iCs/>
          <w:szCs w:val="24"/>
        </w:rPr>
        <w:t xml:space="preserve"> класса рассчитана на </w:t>
      </w:r>
      <w:r w:rsidR="007409AF">
        <w:rPr>
          <w:b/>
          <w:bCs/>
          <w:iCs/>
          <w:szCs w:val="24"/>
        </w:rPr>
        <w:t>136</w:t>
      </w:r>
      <w:r w:rsidRPr="00B35879">
        <w:rPr>
          <w:b/>
          <w:bCs/>
          <w:iCs/>
          <w:szCs w:val="24"/>
        </w:rPr>
        <w:t xml:space="preserve"> часов</w:t>
      </w:r>
      <w:r w:rsidRPr="00B35879">
        <w:rPr>
          <w:bCs/>
          <w:iCs/>
          <w:szCs w:val="24"/>
        </w:rPr>
        <w:t xml:space="preserve"> </w:t>
      </w:r>
      <w:r w:rsidRPr="00B35879">
        <w:rPr>
          <w:szCs w:val="24"/>
        </w:rPr>
        <w:t>в год (</w:t>
      </w:r>
      <w:r w:rsidR="007409AF">
        <w:rPr>
          <w:b/>
          <w:szCs w:val="24"/>
        </w:rPr>
        <w:t>4 часа</w:t>
      </w:r>
      <w:r w:rsidRPr="00B35879">
        <w:rPr>
          <w:szCs w:val="24"/>
        </w:rPr>
        <w:t xml:space="preserve"> в неделю). </w:t>
      </w:r>
    </w:p>
    <w:p w:rsidR="008C1C6C" w:rsidRDefault="008C1C6C" w:rsidP="00112EFB">
      <w:pPr>
        <w:shd w:val="clear" w:color="auto" w:fill="FFFFFF"/>
        <w:ind w:firstLine="552"/>
        <w:rPr>
          <w:szCs w:val="24"/>
        </w:rPr>
      </w:pPr>
    </w:p>
    <w:p w:rsidR="008C1C6C" w:rsidRPr="008C1C6C" w:rsidRDefault="008C1C6C" w:rsidP="008C1C6C">
      <w:pPr>
        <w:shd w:val="clear" w:color="auto" w:fill="FFFFFF"/>
        <w:ind w:firstLine="552"/>
        <w:jc w:val="center"/>
        <w:rPr>
          <w:b/>
          <w:sz w:val="22"/>
          <w:szCs w:val="24"/>
        </w:rPr>
      </w:pPr>
      <w:r w:rsidRPr="008C1C6C">
        <w:rPr>
          <w:b/>
          <w:szCs w:val="24"/>
        </w:rPr>
        <w:t>Учебно-методический комплект</w:t>
      </w:r>
    </w:p>
    <w:p w:rsidR="007409AF" w:rsidRDefault="007409AF" w:rsidP="007409AF">
      <w:pPr>
        <w:rPr>
          <w:szCs w:val="24"/>
        </w:rPr>
      </w:pPr>
      <w:r w:rsidRPr="00235B6C">
        <w:rPr>
          <w:szCs w:val="24"/>
        </w:rPr>
        <w:t xml:space="preserve">Преподавание курса ориентировано на использование </w:t>
      </w:r>
      <w:r w:rsidRPr="00235B6C">
        <w:rPr>
          <w:b/>
          <w:szCs w:val="24"/>
        </w:rPr>
        <w:t>учебного и программно-методического комплекса</w:t>
      </w:r>
      <w:r w:rsidRPr="00235B6C">
        <w:rPr>
          <w:szCs w:val="24"/>
        </w:rPr>
        <w:t xml:space="preserve">, в который входит: </w:t>
      </w:r>
    </w:p>
    <w:p w:rsidR="007409AF" w:rsidRDefault="007409AF" w:rsidP="007409AF">
      <w:pPr>
        <w:rPr>
          <w:b/>
          <w:szCs w:val="24"/>
        </w:rPr>
      </w:pPr>
    </w:p>
    <w:p w:rsidR="007409AF" w:rsidRDefault="007409AF" w:rsidP="007409AF">
      <w:pPr>
        <w:rPr>
          <w:b/>
          <w:szCs w:val="24"/>
        </w:rPr>
      </w:pPr>
    </w:p>
    <w:p w:rsidR="007409AF" w:rsidRDefault="007409AF" w:rsidP="007409AF">
      <w:pPr>
        <w:rPr>
          <w:szCs w:val="24"/>
        </w:rPr>
      </w:pPr>
      <w:r w:rsidRPr="00235B6C">
        <w:rPr>
          <w:b/>
          <w:szCs w:val="24"/>
        </w:rPr>
        <w:t>Литература для учащихся</w:t>
      </w:r>
      <w:r w:rsidRPr="00235B6C">
        <w:rPr>
          <w:szCs w:val="24"/>
        </w:rPr>
        <w:t>:</w:t>
      </w:r>
    </w:p>
    <w:p w:rsidR="007409AF" w:rsidRDefault="007409AF" w:rsidP="007409AF">
      <w:pPr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 w:rsidRPr="00191B21">
        <w:rPr>
          <w:iCs/>
          <w:szCs w:val="24"/>
        </w:rPr>
        <w:t>Литература. 11 класс. Учебник для  общеобр</w:t>
      </w:r>
      <w:r>
        <w:rPr>
          <w:iCs/>
          <w:szCs w:val="24"/>
        </w:rPr>
        <w:t>азовательных учреждений.  В двух частях</w:t>
      </w:r>
      <w:r w:rsidRPr="00191B21">
        <w:rPr>
          <w:iCs/>
          <w:szCs w:val="24"/>
        </w:rPr>
        <w:t xml:space="preserve"> / </w:t>
      </w:r>
      <w:r>
        <w:rPr>
          <w:iCs/>
          <w:szCs w:val="24"/>
        </w:rPr>
        <w:t xml:space="preserve">под ред. </w:t>
      </w:r>
      <w:r w:rsidRPr="00191B21">
        <w:rPr>
          <w:iCs/>
          <w:szCs w:val="24"/>
        </w:rPr>
        <w:t>В. П. Журавлев</w:t>
      </w:r>
      <w:r>
        <w:rPr>
          <w:iCs/>
          <w:szCs w:val="24"/>
        </w:rPr>
        <w:t>а. – М.: Просвещение, 2012-2017</w:t>
      </w:r>
      <w:r w:rsidRPr="00191B21">
        <w:rPr>
          <w:iCs/>
          <w:szCs w:val="24"/>
        </w:rPr>
        <w:t xml:space="preserve"> </w:t>
      </w:r>
      <w:r>
        <w:rPr>
          <w:iCs/>
          <w:szCs w:val="24"/>
        </w:rPr>
        <w:t>г</w:t>
      </w:r>
      <w:r w:rsidRPr="00191B21">
        <w:rPr>
          <w:iCs/>
          <w:szCs w:val="24"/>
        </w:rPr>
        <w:t>г.</w:t>
      </w:r>
    </w:p>
    <w:p w:rsidR="007409AF" w:rsidRDefault="007409AF" w:rsidP="007409AF">
      <w:pPr>
        <w:rPr>
          <w:szCs w:val="24"/>
        </w:rPr>
      </w:pPr>
    </w:p>
    <w:p w:rsidR="007409AF" w:rsidRDefault="007409AF" w:rsidP="007409A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contextualSpacing/>
        <w:rPr>
          <w:b/>
          <w:spacing w:val="-1"/>
          <w:szCs w:val="24"/>
        </w:rPr>
      </w:pPr>
      <w:r>
        <w:rPr>
          <w:b/>
          <w:spacing w:val="-1"/>
          <w:szCs w:val="24"/>
        </w:rPr>
        <w:tab/>
      </w:r>
      <w:r w:rsidRPr="00235B6C">
        <w:rPr>
          <w:b/>
          <w:spacing w:val="-1"/>
          <w:szCs w:val="24"/>
        </w:rPr>
        <w:t>Литература для учителя:</w:t>
      </w:r>
    </w:p>
    <w:p w:rsidR="007409AF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91B21">
        <w:rPr>
          <w:iCs/>
          <w:szCs w:val="24"/>
        </w:rPr>
        <w:t>Литература. 11 класс. Учебник для  общеобр</w:t>
      </w:r>
      <w:r>
        <w:rPr>
          <w:iCs/>
          <w:szCs w:val="24"/>
        </w:rPr>
        <w:t>азовательных учреждений.  В двух частях</w:t>
      </w:r>
      <w:r w:rsidRPr="00191B21">
        <w:rPr>
          <w:iCs/>
          <w:szCs w:val="24"/>
        </w:rPr>
        <w:t xml:space="preserve"> / </w:t>
      </w:r>
      <w:r>
        <w:rPr>
          <w:iCs/>
          <w:szCs w:val="24"/>
        </w:rPr>
        <w:t xml:space="preserve">под ред. </w:t>
      </w:r>
      <w:r w:rsidRPr="00191B21">
        <w:rPr>
          <w:iCs/>
          <w:szCs w:val="24"/>
        </w:rPr>
        <w:t>В. П. Журавлев</w:t>
      </w:r>
      <w:r>
        <w:rPr>
          <w:iCs/>
          <w:szCs w:val="24"/>
        </w:rPr>
        <w:t>а. – М.: Просвещение, 2013</w:t>
      </w:r>
      <w:r w:rsidRPr="00191B21">
        <w:rPr>
          <w:iCs/>
          <w:szCs w:val="24"/>
        </w:rPr>
        <w:t xml:space="preserve"> г.</w:t>
      </w:r>
    </w:p>
    <w:p w:rsidR="007409AF" w:rsidRPr="00632802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632802">
        <w:rPr>
          <w:szCs w:val="28"/>
        </w:rPr>
        <w:t xml:space="preserve">Литература. 11 класс: поурочные планы по учебнику под ред. В. П. Журавлева. I полугодие / авт.-сост. Н. Е. </w:t>
      </w:r>
      <w:proofErr w:type="spellStart"/>
      <w:r w:rsidRPr="00632802">
        <w:rPr>
          <w:szCs w:val="28"/>
        </w:rPr>
        <w:t>Щетин</w:t>
      </w:r>
      <w:r>
        <w:rPr>
          <w:szCs w:val="28"/>
        </w:rPr>
        <w:t>кина</w:t>
      </w:r>
      <w:proofErr w:type="spellEnd"/>
      <w:r>
        <w:rPr>
          <w:szCs w:val="28"/>
        </w:rPr>
        <w:t>. – Волгоград: Учитель, 2013</w:t>
      </w:r>
    </w:p>
    <w:p w:rsidR="007409AF" w:rsidRPr="00632802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632802">
        <w:rPr>
          <w:szCs w:val="28"/>
        </w:rPr>
        <w:t xml:space="preserve">Литература. 11 класс: поурочные планы по учебнику под ред. В. П. Журавлева. II полугодие / авт.-сост. Н. Е. </w:t>
      </w:r>
      <w:proofErr w:type="spellStart"/>
      <w:r w:rsidRPr="00632802">
        <w:rPr>
          <w:szCs w:val="28"/>
        </w:rPr>
        <w:t>Щетин</w:t>
      </w:r>
      <w:r>
        <w:rPr>
          <w:szCs w:val="28"/>
        </w:rPr>
        <w:t>кина</w:t>
      </w:r>
      <w:proofErr w:type="spellEnd"/>
      <w:r>
        <w:rPr>
          <w:szCs w:val="28"/>
        </w:rPr>
        <w:t>. – Волгоград: Учитель, 2013</w:t>
      </w:r>
    </w:p>
    <w:p w:rsidR="007409AF" w:rsidRPr="00632802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632802">
        <w:rPr>
          <w:szCs w:val="28"/>
        </w:rPr>
        <w:t>Фефилова Г. Е. Литература. 11 класс: I полугодие: планы-конспекты уроков / Г. Е. Фефилова. – Ростов н</w:t>
      </w:r>
      <w:proofErr w:type="gramStart"/>
      <w:r w:rsidRPr="00632802">
        <w:rPr>
          <w:szCs w:val="28"/>
        </w:rPr>
        <w:t>/Д</w:t>
      </w:r>
      <w:proofErr w:type="gramEnd"/>
      <w:r w:rsidRPr="00632802">
        <w:rPr>
          <w:szCs w:val="28"/>
        </w:rPr>
        <w:t xml:space="preserve">: Феникс, 2015 </w:t>
      </w:r>
    </w:p>
    <w:p w:rsidR="007409AF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632802">
        <w:rPr>
          <w:szCs w:val="28"/>
        </w:rPr>
        <w:t>Фефилова Г. Е. Литература. 11 класс: II полугодие: планы-конспекты уроков / Г. Е. Фефилова. – Ростов н</w:t>
      </w:r>
      <w:proofErr w:type="gramStart"/>
      <w:r w:rsidRPr="00632802">
        <w:rPr>
          <w:szCs w:val="28"/>
        </w:rPr>
        <w:t>/Д</w:t>
      </w:r>
      <w:proofErr w:type="gramEnd"/>
      <w:r w:rsidRPr="00632802">
        <w:rPr>
          <w:szCs w:val="28"/>
        </w:rPr>
        <w:t>: Феникс, 2015</w:t>
      </w:r>
    </w:p>
    <w:p w:rsidR="007409AF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776CBE">
        <w:rPr>
          <w:szCs w:val="28"/>
        </w:rPr>
        <w:t>Поурочные разработки по русской литературе.  20 век. / Егорова Н.В., Золотарёва И.В. – М. «</w:t>
      </w:r>
      <w:proofErr w:type="spellStart"/>
      <w:r w:rsidRPr="00776CBE">
        <w:rPr>
          <w:szCs w:val="28"/>
        </w:rPr>
        <w:t>Вако</w:t>
      </w:r>
      <w:proofErr w:type="spellEnd"/>
      <w:r w:rsidRPr="00776CBE">
        <w:rPr>
          <w:szCs w:val="28"/>
        </w:rPr>
        <w:t>», 2016</w:t>
      </w:r>
    </w:p>
    <w:p w:rsidR="007409AF" w:rsidRPr="00CD0537" w:rsidRDefault="007409AF" w:rsidP="007409AF">
      <w:pPr>
        <w:pStyle w:val="a5"/>
        <w:numPr>
          <w:ilvl w:val="0"/>
          <w:numId w:val="7"/>
        </w:numPr>
        <w:rPr>
          <w:szCs w:val="28"/>
        </w:rPr>
      </w:pPr>
      <w:proofErr w:type="spellStart"/>
      <w:r w:rsidRPr="00CD0537">
        <w:rPr>
          <w:szCs w:val="28"/>
        </w:rPr>
        <w:t>Агеносов</w:t>
      </w:r>
      <w:proofErr w:type="spellEnd"/>
      <w:r w:rsidRPr="00CD0537">
        <w:rPr>
          <w:szCs w:val="28"/>
        </w:rPr>
        <w:t xml:space="preserve"> В.В. Методическое пособие. Русская литература XX века. 11 класс – М., «Дрофа»</w:t>
      </w:r>
      <w:r>
        <w:rPr>
          <w:szCs w:val="28"/>
        </w:rPr>
        <w:t>, 2015</w:t>
      </w:r>
    </w:p>
    <w:p w:rsidR="007409AF" w:rsidRPr="00CD0537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CD0537">
        <w:rPr>
          <w:szCs w:val="28"/>
        </w:rPr>
        <w:t>Журавлёв В.П. Уроки литературы в 11 классе – М., «Просвещение»</w:t>
      </w:r>
      <w:r>
        <w:rPr>
          <w:szCs w:val="28"/>
        </w:rPr>
        <w:t>, 2016</w:t>
      </w:r>
    </w:p>
    <w:p w:rsidR="007409AF" w:rsidRPr="00776CBE" w:rsidRDefault="007409AF" w:rsidP="007409AF">
      <w:pPr>
        <w:pStyle w:val="a5"/>
        <w:numPr>
          <w:ilvl w:val="0"/>
          <w:numId w:val="7"/>
        </w:numPr>
        <w:rPr>
          <w:szCs w:val="28"/>
        </w:rPr>
      </w:pPr>
      <w:r w:rsidRPr="00CD0537">
        <w:rPr>
          <w:szCs w:val="28"/>
        </w:rPr>
        <w:t>Егорова Н.В., Золотарева И.В. Поурочные разработки по литературе I – II половины XX века – М., «ВАКО</w:t>
      </w:r>
      <w:r>
        <w:rPr>
          <w:szCs w:val="28"/>
        </w:rPr>
        <w:t>»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>Терентьева Н. П. Платонов в школе: книга для учителя / Н. П.</w:t>
      </w:r>
      <w:r>
        <w:rPr>
          <w:szCs w:val="24"/>
        </w:rPr>
        <w:t xml:space="preserve"> Терентьева. – М.: Дрофа, 20012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lastRenderedPageBreak/>
        <w:t xml:space="preserve">Литература. 11 класс поурочные планы по учебнику «Русская литература XX века» под ред. В. П. Журавлева / авт.-сост. Н. Е. </w:t>
      </w:r>
      <w:proofErr w:type="spellStart"/>
      <w:r w:rsidRPr="002B5E77">
        <w:rPr>
          <w:szCs w:val="24"/>
        </w:rPr>
        <w:t>Щетин</w:t>
      </w:r>
      <w:r>
        <w:rPr>
          <w:szCs w:val="24"/>
        </w:rPr>
        <w:t>кина</w:t>
      </w:r>
      <w:proofErr w:type="spellEnd"/>
      <w:r>
        <w:rPr>
          <w:szCs w:val="24"/>
        </w:rPr>
        <w:t>. – Волгоград: Учитель, 2013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gramStart"/>
      <w:r w:rsidRPr="002B5E77">
        <w:rPr>
          <w:szCs w:val="24"/>
        </w:rPr>
        <w:t>Литература. 10-11 классы: текущий контроль знаний: тесты, зачеты, задания / авт.-сост. И. Д. Бере</w:t>
      </w:r>
      <w:r>
        <w:rPr>
          <w:szCs w:val="24"/>
        </w:rPr>
        <w:t>жная.</w:t>
      </w:r>
      <w:proofErr w:type="gramEnd"/>
      <w:r>
        <w:rPr>
          <w:szCs w:val="24"/>
        </w:rPr>
        <w:t xml:space="preserve"> - Волгоград: Учитель, 2016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>Литература. 10-11 классы: рефераты / сост. Н. В. Васильч</w:t>
      </w:r>
      <w:r>
        <w:rPr>
          <w:szCs w:val="24"/>
        </w:rPr>
        <w:t>енко. – Волгоград: Учитель, 2013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>Словарь литературных терминов / сост.</w:t>
      </w:r>
      <w:r>
        <w:rPr>
          <w:szCs w:val="24"/>
        </w:rPr>
        <w:t xml:space="preserve"> И. В. </w:t>
      </w:r>
      <w:proofErr w:type="spellStart"/>
      <w:r>
        <w:rPr>
          <w:szCs w:val="24"/>
        </w:rPr>
        <w:t>Клюхина</w:t>
      </w:r>
      <w:proofErr w:type="spellEnd"/>
      <w:r>
        <w:rPr>
          <w:szCs w:val="24"/>
        </w:rPr>
        <w:t>. - М.: ВАКО, 2014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 xml:space="preserve">Егорова Н. В.: Поурочные разработки по русской литературе ХХ века: 11кл. - 4-е изд., </w:t>
      </w:r>
      <w:proofErr w:type="spellStart"/>
      <w:r>
        <w:rPr>
          <w:szCs w:val="24"/>
        </w:rPr>
        <w:t>перераб</w:t>
      </w:r>
      <w:proofErr w:type="spellEnd"/>
      <w:r>
        <w:rPr>
          <w:szCs w:val="24"/>
        </w:rPr>
        <w:t>. и доп. - М.: ВАКО, 2013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 xml:space="preserve">Литература. 9-11 классы. Воспитание читателя: конспекты уроков, творческие задания, анализ произведений, сочинения / авт.-сост. Л. И. </w:t>
      </w:r>
      <w:proofErr w:type="spellStart"/>
      <w:r w:rsidRPr="002B5E77">
        <w:rPr>
          <w:szCs w:val="24"/>
        </w:rPr>
        <w:t>Тареева</w:t>
      </w:r>
      <w:proofErr w:type="spellEnd"/>
      <w:r w:rsidRPr="002B5E77">
        <w:rPr>
          <w:szCs w:val="24"/>
        </w:rPr>
        <w:t>, А. И. Жданова. – Волг</w:t>
      </w:r>
      <w:r>
        <w:rPr>
          <w:szCs w:val="24"/>
        </w:rPr>
        <w:t>оград: Учитель, 2012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>Литература. 7-11 классы: уроки учительского мастерства / авт.-сост. И. Д. Бере</w:t>
      </w:r>
      <w:r>
        <w:rPr>
          <w:szCs w:val="24"/>
        </w:rPr>
        <w:t>жная. - Волгоград: Учитель, 2016</w:t>
      </w:r>
      <w:r w:rsidRPr="002B5E77">
        <w:rPr>
          <w:szCs w:val="24"/>
        </w:rPr>
        <w:t>.</w:t>
      </w:r>
    </w:p>
    <w:p w:rsidR="007409AF" w:rsidRPr="002B5E77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B5E77">
        <w:rPr>
          <w:szCs w:val="24"/>
        </w:rPr>
        <w:t xml:space="preserve">Литература. 9-11 классы: нестандартные уроки /авт.-сост. Н. М. Божко </w:t>
      </w:r>
      <w:r>
        <w:rPr>
          <w:szCs w:val="24"/>
        </w:rPr>
        <w:t>и др. - Волгоград: Учитель, 2014</w:t>
      </w:r>
      <w:r w:rsidRPr="002B5E77">
        <w:rPr>
          <w:szCs w:val="24"/>
        </w:rPr>
        <w:t>.</w:t>
      </w:r>
    </w:p>
    <w:p w:rsidR="007409AF" w:rsidRPr="00235B6C" w:rsidRDefault="007409AF" w:rsidP="007409AF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2B5E77">
        <w:rPr>
          <w:szCs w:val="24"/>
        </w:rPr>
        <w:t>Абезина</w:t>
      </w:r>
      <w:proofErr w:type="spellEnd"/>
      <w:r w:rsidRPr="002B5E77">
        <w:rPr>
          <w:szCs w:val="24"/>
        </w:rPr>
        <w:t xml:space="preserve"> О. Н. Литература. 9- 11 класс. Воспитание любви к с</w:t>
      </w:r>
      <w:r>
        <w:rPr>
          <w:szCs w:val="24"/>
        </w:rPr>
        <w:t>лову. - Волгоград: Учитель, 2013</w:t>
      </w:r>
      <w:r w:rsidRPr="002B5E77">
        <w:rPr>
          <w:szCs w:val="24"/>
        </w:rPr>
        <w:t>.</w:t>
      </w:r>
    </w:p>
    <w:p w:rsidR="008C1C6C" w:rsidRPr="00B35879" w:rsidRDefault="008C1C6C" w:rsidP="00112EFB">
      <w:pPr>
        <w:shd w:val="clear" w:color="auto" w:fill="FFFFFF"/>
        <w:ind w:firstLine="552"/>
        <w:rPr>
          <w:szCs w:val="24"/>
        </w:rPr>
      </w:pPr>
    </w:p>
    <w:p w:rsidR="00112EFB" w:rsidRPr="00112EFB" w:rsidRDefault="00112EFB" w:rsidP="00112EFB">
      <w:pPr>
        <w:tabs>
          <w:tab w:val="left" w:pos="3646"/>
        </w:tabs>
        <w:rPr>
          <w:sz w:val="28"/>
        </w:rPr>
      </w:pPr>
    </w:p>
    <w:sectPr w:rsidR="00112EFB" w:rsidRPr="00112EFB" w:rsidSect="00112EF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B96D76"/>
    <w:multiLevelType w:val="hybridMultilevel"/>
    <w:tmpl w:val="161ED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D46E3"/>
    <w:multiLevelType w:val="hybridMultilevel"/>
    <w:tmpl w:val="5AFC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3B8A"/>
    <w:multiLevelType w:val="hybridMultilevel"/>
    <w:tmpl w:val="0F8A8B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9730E"/>
    <w:multiLevelType w:val="hybridMultilevel"/>
    <w:tmpl w:val="4E1C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8029C"/>
    <w:multiLevelType w:val="hybridMultilevel"/>
    <w:tmpl w:val="161ED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D62FD4"/>
    <w:multiLevelType w:val="hybridMultilevel"/>
    <w:tmpl w:val="25FA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B"/>
    <w:rsid w:val="00112EFB"/>
    <w:rsid w:val="001F1376"/>
    <w:rsid w:val="007409AF"/>
    <w:rsid w:val="008C1C6C"/>
    <w:rsid w:val="00B86117"/>
    <w:rsid w:val="00B94790"/>
    <w:rsid w:val="00E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EFB"/>
    <w:pPr>
      <w:ind w:firstLine="720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2EFB"/>
    <w:rPr>
      <w:rFonts w:eastAsia="Times New Roman" w:cs="Times New Roman"/>
      <w:sz w:val="32"/>
      <w:szCs w:val="24"/>
      <w:lang w:val="x-none" w:eastAsia="x-none"/>
    </w:rPr>
  </w:style>
  <w:style w:type="paragraph" w:customStyle="1" w:styleId="1">
    <w:name w:val="Без интервала1"/>
    <w:link w:val="NoSpacing"/>
    <w:rsid w:val="008C1C6C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NoSpacing">
    <w:name w:val="No Spacing Знак"/>
    <w:link w:val="1"/>
    <w:rsid w:val="008C1C6C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qFormat/>
    <w:rsid w:val="008C1C6C"/>
    <w:pPr>
      <w:ind w:left="720"/>
      <w:contextualSpacing/>
    </w:pPr>
  </w:style>
  <w:style w:type="paragraph" w:customStyle="1" w:styleId="FR1">
    <w:name w:val="FR1"/>
    <w:uiPriority w:val="99"/>
    <w:rsid w:val="008C1C6C"/>
    <w:pPr>
      <w:widowControl w:val="0"/>
      <w:autoSpaceDE w:val="0"/>
      <w:autoSpaceDN w:val="0"/>
      <w:adjustRightInd w:val="0"/>
      <w:spacing w:before="1920"/>
      <w:ind w:firstLine="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6">
    <w:name w:val="Hyperlink"/>
    <w:unhideWhenUsed/>
    <w:rsid w:val="008C1C6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2EFB"/>
    <w:pPr>
      <w:ind w:firstLine="720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2EFB"/>
    <w:rPr>
      <w:rFonts w:eastAsia="Times New Roman" w:cs="Times New Roman"/>
      <w:sz w:val="32"/>
      <w:szCs w:val="24"/>
      <w:lang w:val="x-none" w:eastAsia="x-none"/>
    </w:rPr>
  </w:style>
  <w:style w:type="paragraph" w:customStyle="1" w:styleId="1">
    <w:name w:val="Без интервала1"/>
    <w:link w:val="NoSpacing"/>
    <w:rsid w:val="008C1C6C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NoSpacing">
    <w:name w:val="No Spacing Знак"/>
    <w:link w:val="1"/>
    <w:rsid w:val="008C1C6C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qFormat/>
    <w:rsid w:val="008C1C6C"/>
    <w:pPr>
      <w:ind w:left="720"/>
      <w:contextualSpacing/>
    </w:pPr>
  </w:style>
  <w:style w:type="paragraph" w:customStyle="1" w:styleId="FR1">
    <w:name w:val="FR1"/>
    <w:uiPriority w:val="99"/>
    <w:rsid w:val="008C1C6C"/>
    <w:pPr>
      <w:widowControl w:val="0"/>
      <w:autoSpaceDE w:val="0"/>
      <w:autoSpaceDN w:val="0"/>
      <w:adjustRightInd w:val="0"/>
      <w:spacing w:before="1920"/>
      <w:ind w:firstLine="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6">
    <w:name w:val="Hyperlink"/>
    <w:unhideWhenUsed/>
    <w:rsid w:val="008C1C6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2017-09-17T14:18:00Z</dcterms:created>
  <dcterms:modified xsi:type="dcterms:W3CDTF">2017-10-18T14:40:00Z</dcterms:modified>
</cp:coreProperties>
</file>